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AA9FA" w14:textId="77777777" w:rsidR="0087686B" w:rsidRPr="0087686B" w:rsidRDefault="0087686B" w:rsidP="00542786">
      <w:pPr>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[Recipient Name]</w:t>
      </w:r>
    </w:p>
    <w:p w14:paraId="069796DE" w14:textId="77777777" w:rsidR="0087686B" w:rsidRPr="0087686B" w:rsidRDefault="0087686B" w:rsidP="00542786">
      <w:pPr>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[Organization Name]</w:t>
      </w:r>
    </w:p>
    <w:p w14:paraId="00837B39" w14:textId="77777777" w:rsidR="0087686B" w:rsidRPr="0087686B" w:rsidRDefault="0087686B" w:rsidP="00542786">
      <w:pPr>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[Address]</w:t>
      </w:r>
    </w:p>
    <w:p w14:paraId="4F1AF281" w14:textId="77777777" w:rsidR="0087686B" w:rsidRPr="0087686B" w:rsidRDefault="0087686B" w:rsidP="00542786">
      <w:pPr>
        <w:tabs>
          <w:tab w:val="right" w:pos="9360"/>
        </w:tabs>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[City, State, ZIP Code]</w:t>
      </w:r>
      <w:r w:rsidRPr="0087686B">
        <w:rPr>
          <w:rFonts w:ascii="Aptos" w:eastAsia="Aptos" w:hAnsi="Aptos"/>
          <w:kern w:val="2"/>
          <w:sz w:val="18"/>
          <w:szCs w:val="18"/>
          <w14:ligatures w14:val="standardContextual"/>
        </w:rPr>
        <w:tab/>
      </w:r>
    </w:p>
    <w:p w14:paraId="57D60C90" w14:textId="77777777" w:rsidR="0087686B" w:rsidRPr="0087686B" w:rsidRDefault="0087686B" w:rsidP="0087686B">
      <w:pPr>
        <w:spacing w:before="100" w:after="200" w:line="276" w:lineRule="auto"/>
        <w:rPr>
          <w:rFonts w:ascii="Aptos" w:eastAsia="Aptos" w:hAnsi="Aptos"/>
          <w:kern w:val="2"/>
          <w:sz w:val="18"/>
          <w:szCs w:val="18"/>
          <w14:ligatures w14:val="standardContextual"/>
        </w:rPr>
      </w:pPr>
    </w:p>
    <w:p w14:paraId="49ACE37A" w14:textId="77777777" w:rsidR="0087686B" w:rsidRPr="0087686B" w:rsidRDefault="0087686B" w:rsidP="0087686B">
      <w:pPr>
        <w:spacing w:before="100" w:after="200" w:line="276" w:lineRule="auto"/>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Subject: Letter of Commitment for [Project Name] – Emergency Solutions Grant Application</w:t>
      </w:r>
    </w:p>
    <w:p w14:paraId="3615238E" w14:textId="77777777" w:rsidR="00542786" w:rsidRDefault="00542786" w:rsidP="0087686B">
      <w:pPr>
        <w:spacing w:before="100" w:after="200" w:line="276" w:lineRule="auto"/>
        <w:rPr>
          <w:rFonts w:ascii="Aptos" w:eastAsia="Aptos" w:hAnsi="Aptos"/>
          <w:kern w:val="2"/>
          <w:sz w:val="18"/>
          <w:szCs w:val="18"/>
          <w14:ligatures w14:val="standardContextual"/>
        </w:rPr>
      </w:pPr>
    </w:p>
    <w:p w14:paraId="089FA022" w14:textId="2DB93AE5" w:rsidR="0087686B" w:rsidRPr="0087686B" w:rsidRDefault="0087686B" w:rsidP="0087686B">
      <w:pPr>
        <w:spacing w:before="100" w:after="200" w:line="276" w:lineRule="auto"/>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Dear [Recipient’s Name],</w:t>
      </w:r>
    </w:p>
    <w:p w14:paraId="6ECEDF89" w14:textId="77777777" w:rsidR="0087686B" w:rsidRPr="0087686B" w:rsidRDefault="0087686B" w:rsidP="0087686B">
      <w:pPr>
        <w:spacing w:before="100" w:after="200" w:line="276" w:lineRule="auto"/>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On behalf of [Partner Organization Name], I am pleased to express our commitment to supporting [Lead Organization Name] in its application for funding through the Emergency Solutions Grant (ESG) program. Our organization recognizes the critical need to provide housing and supportive services for individuals and families experiencing or at risk of homelessness, and we are committed to being an active partner in this initiative.</w:t>
      </w:r>
    </w:p>
    <w:p w14:paraId="11628AE6" w14:textId="77777777" w:rsidR="0087686B" w:rsidRPr="0087686B" w:rsidRDefault="0087686B" w:rsidP="0087686B">
      <w:pPr>
        <w:spacing w:before="100" w:after="200" w:line="276" w:lineRule="auto"/>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As part of our partnership, [Partner Organization Name] will provide the following services to support the [Project Name]:</w:t>
      </w:r>
    </w:p>
    <w:p w14:paraId="0C776469" w14:textId="77777777" w:rsidR="0087686B" w:rsidRPr="0087686B" w:rsidRDefault="0087686B" w:rsidP="0087686B">
      <w:pPr>
        <w:spacing w:before="100" w:after="200" w:line="276" w:lineRule="auto"/>
        <w:ind w:left="720"/>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 [Service 1] – [Briefly describe, e.g., case management, mental health services, job training, rental assistance, etc.].</w:t>
      </w:r>
    </w:p>
    <w:p w14:paraId="5B53D53A" w14:textId="77777777" w:rsidR="0087686B" w:rsidRPr="0087686B" w:rsidRDefault="0087686B" w:rsidP="0087686B">
      <w:pPr>
        <w:spacing w:before="100" w:after="200" w:line="276" w:lineRule="auto"/>
        <w:ind w:left="720"/>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 [Service 2] – [Describe additional support, e.g., transportation assistance, financial counseling, medical referrals, etc.].</w:t>
      </w:r>
    </w:p>
    <w:p w14:paraId="3A27FE0B" w14:textId="77777777" w:rsidR="0087686B" w:rsidRPr="0087686B" w:rsidRDefault="0087686B" w:rsidP="0087686B">
      <w:pPr>
        <w:spacing w:before="100" w:after="200" w:line="276" w:lineRule="auto"/>
        <w:ind w:left="720"/>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 [Service 3] – [Include any other relevant contributions, such as in-kind support, staffing, or facilities usage].</w:t>
      </w:r>
    </w:p>
    <w:p w14:paraId="2B49BC05" w14:textId="77777777" w:rsidR="0087686B" w:rsidRPr="0087686B" w:rsidRDefault="0087686B" w:rsidP="0087686B">
      <w:pPr>
        <w:spacing w:before="100" w:after="200" w:line="276" w:lineRule="auto"/>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We are committed to delivering these services in collaboration with [Lead Organization Name] and ensuring that individuals served through this program receive the comprehensive support they need to achieve housing stability and long-term success. We anticipate serving approximately [#] individuals/families annually through this partnership.</w:t>
      </w:r>
    </w:p>
    <w:p w14:paraId="46BEE55B" w14:textId="77777777" w:rsidR="0087686B" w:rsidRPr="0087686B" w:rsidRDefault="0087686B" w:rsidP="0087686B">
      <w:pPr>
        <w:spacing w:before="100" w:after="200" w:line="276" w:lineRule="auto"/>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[Partner Organization Name] has the capacity, experience, and resources to fulfill this commitment, and we look forward to working together to enhance the impact of the ESG-funded project. Should you require any additional information regarding our role in this initiative, please do not hesitate to contact me at [Phone Number] or [Email Address].</w:t>
      </w:r>
    </w:p>
    <w:p w14:paraId="2471B039" w14:textId="77777777" w:rsidR="0087686B" w:rsidRPr="0087686B" w:rsidRDefault="0087686B" w:rsidP="0087686B">
      <w:pPr>
        <w:spacing w:before="100" w:after="200" w:line="276" w:lineRule="auto"/>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Sincerely,</w:t>
      </w:r>
    </w:p>
    <w:p w14:paraId="38823E38" w14:textId="77777777" w:rsidR="0087686B" w:rsidRPr="0087686B" w:rsidRDefault="0087686B" w:rsidP="0087686B">
      <w:pPr>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[Authorized Representative Name]</w:t>
      </w:r>
    </w:p>
    <w:p w14:paraId="7799B711" w14:textId="77777777" w:rsidR="0087686B" w:rsidRPr="0087686B" w:rsidRDefault="0087686B" w:rsidP="0087686B">
      <w:pPr>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[Title]</w:t>
      </w:r>
    </w:p>
    <w:p w14:paraId="5F110760" w14:textId="77777777" w:rsidR="0087686B" w:rsidRPr="0087686B" w:rsidRDefault="0087686B" w:rsidP="0087686B">
      <w:pPr>
        <w:rPr>
          <w:rFonts w:ascii="Aptos" w:eastAsia="Aptos" w:hAnsi="Aptos"/>
          <w:kern w:val="2"/>
          <w:sz w:val="18"/>
          <w:szCs w:val="18"/>
          <w14:ligatures w14:val="standardContextual"/>
        </w:rPr>
      </w:pPr>
      <w:r w:rsidRPr="0087686B">
        <w:rPr>
          <w:rFonts w:ascii="Aptos" w:eastAsia="Aptos" w:hAnsi="Aptos"/>
          <w:kern w:val="2"/>
          <w:sz w:val="18"/>
          <w:szCs w:val="18"/>
          <w14:ligatures w14:val="standardContextual"/>
        </w:rPr>
        <w:t>[Partner Organization Name]</w:t>
      </w:r>
    </w:p>
    <w:p w14:paraId="0587BD1A" w14:textId="77777777" w:rsidR="00542786" w:rsidRPr="00542786" w:rsidRDefault="00542786" w:rsidP="00542786">
      <w:pPr>
        <w:rPr>
          <w:rFonts w:ascii="Aptos" w:hAnsi="Aptos"/>
          <w:sz w:val="18"/>
          <w:szCs w:val="18"/>
        </w:rPr>
      </w:pPr>
      <w:r w:rsidRPr="00542786">
        <w:rPr>
          <w:rFonts w:ascii="Aptos" w:hAnsi="Aptos"/>
          <w:sz w:val="18"/>
          <w:szCs w:val="18"/>
        </w:rPr>
        <w:t>[Phone Number]</w:t>
      </w:r>
    </w:p>
    <w:p w14:paraId="703D982D" w14:textId="436E3D20" w:rsidR="004224AA" w:rsidRPr="00542786" w:rsidRDefault="00542786" w:rsidP="00542786">
      <w:pPr>
        <w:rPr>
          <w:rFonts w:ascii="Aptos" w:hAnsi="Aptos"/>
          <w:sz w:val="18"/>
          <w:szCs w:val="18"/>
        </w:rPr>
      </w:pPr>
      <w:r w:rsidRPr="00542786">
        <w:rPr>
          <w:rFonts w:ascii="Aptos" w:hAnsi="Aptos"/>
          <w:sz w:val="18"/>
          <w:szCs w:val="18"/>
        </w:rPr>
        <w:t>[Email Address]</w:t>
      </w:r>
    </w:p>
    <w:p w14:paraId="0603F368" w14:textId="77777777" w:rsidR="004864A0" w:rsidRDefault="004864A0" w:rsidP="00A00FEE"/>
    <w:sectPr w:rsidR="004864A0" w:rsidSect="000D0713">
      <w:headerReference w:type="default" r:id="rId10"/>
      <w:headerReference w:type="first" r:id="rId11"/>
      <w:footerReference w:type="first" r:id="rId12"/>
      <w:pgSz w:w="12240" w:h="15840" w:code="1"/>
      <w:pgMar w:top="1456"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B8BE4" w14:textId="77777777" w:rsidR="00D8326F" w:rsidRDefault="00D8326F">
      <w:r>
        <w:separator/>
      </w:r>
    </w:p>
  </w:endnote>
  <w:endnote w:type="continuationSeparator" w:id="0">
    <w:p w14:paraId="0F2663F4" w14:textId="77777777" w:rsidR="00D8326F" w:rsidRDefault="00D83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72BE" w14:textId="77777777" w:rsidR="00FC1DB8" w:rsidRDefault="00FC1DB8" w:rsidP="00E85786">
    <w:pPr>
      <w:pStyle w:val="NoSpacing"/>
      <w:jc w:val="center"/>
      <w:rPr>
        <w:rFonts w:ascii="Century Gothic" w:eastAsia="Times New Roman" w:hAnsi="Century Gothic" w:cs="Times New Roman"/>
        <w:bCs/>
        <w:kern w:val="28"/>
        <w:sz w:val="18"/>
        <w:szCs w:val="18"/>
        <w14:cntxtAlts/>
      </w:rPr>
    </w:pPr>
  </w:p>
  <w:p w14:paraId="0AD8D78A" w14:textId="77777777" w:rsidR="00E85786" w:rsidRPr="000D0713" w:rsidRDefault="00FC1DB8" w:rsidP="00FC1DB8">
    <w:pPr>
      <w:pStyle w:val="NoSpacing"/>
      <w:jc w:val="center"/>
      <w:rPr>
        <w:rFonts w:ascii="Century Gothic" w:hAnsi="Century Gothic" w:cs="Times New Roman"/>
        <w:sz w:val="18"/>
        <w:szCs w:val="18"/>
      </w:rPr>
    </w:pPr>
    <w:r w:rsidRPr="00FC1DB8">
      <w:rPr>
        <w:rFonts w:ascii="Century Gothic" w:hAnsi="Century Gothic"/>
        <w:noProof/>
        <w:sz w:val="18"/>
        <w:szCs w:val="18"/>
      </w:rPr>
      <w:drawing>
        <wp:anchor distT="0" distB="0" distL="114300" distR="114300" simplePos="0" relativeHeight="251665408" behindDoc="0" locked="0" layoutInCell="1" allowOverlap="1" wp14:anchorId="60C60647" wp14:editId="27EBAF15">
          <wp:simplePos x="0" y="0"/>
          <wp:positionH relativeFrom="column">
            <wp:posOffset>5387467</wp:posOffset>
          </wp:positionH>
          <wp:positionV relativeFrom="paragraph">
            <wp:posOffset>94615</wp:posOffset>
          </wp:positionV>
          <wp:extent cx="560705" cy="6318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3L777G.jpg"/>
                  <pic:cNvPicPr/>
                </pic:nvPicPr>
                <pic:blipFill>
                  <a:blip r:embed="rId1">
                    <a:extLst>
                      <a:ext uri="{28A0092B-C50C-407E-A947-70E740481C1C}">
                        <a14:useLocalDpi xmlns:a14="http://schemas.microsoft.com/office/drawing/2010/main" val="0"/>
                      </a:ext>
                    </a:extLst>
                  </a:blip>
                  <a:stretch>
                    <a:fillRect/>
                  </a:stretch>
                </pic:blipFill>
                <pic:spPr>
                  <a:xfrm>
                    <a:off x="0" y="0"/>
                    <a:ext cx="560705" cy="631825"/>
                  </a:xfrm>
                  <a:prstGeom prst="rect">
                    <a:avLst/>
                  </a:prstGeom>
                </pic:spPr>
              </pic:pic>
            </a:graphicData>
          </a:graphic>
          <wp14:sizeRelH relativeFrom="page">
            <wp14:pctWidth>0</wp14:pctWidth>
          </wp14:sizeRelH>
          <wp14:sizeRelV relativeFrom="page">
            <wp14:pctHeight>0</wp14:pctHeight>
          </wp14:sizeRelV>
        </wp:anchor>
      </w:drawing>
    </w:r>
    <w:r w:rsidRPr="00FC1DB8">
      <w:rPr>
        <w:rFonts w:ascii="Century Gothic" w:hAnsi="Century Gothic"/>
        <w:noProof/>
        <w:sz w:val="18"/>
        <w:szCs w:val="18"/>
      </w:rPr>
      <w:drawing>
        <wp:anchor distT="0" distB="0" distL="114300" distR="114300" simplePos="0" relativeHeight="251664384" behindDoc="0" locked="0" layoutInCell="1" allowOverlap="1" wp14:anchorId="17A87194" wp14:editId="3419F00A">
          <wp:simplePos x="0" y="0"/>
          <wp:positionH relativeFrom="column">
            <wp:posOffset>-1270</wp:posOffset>
          </wp:positionH>
          <wp:positionV relativeFrom="paragraph">
            <wp:posOffset>106680</wp:posOffset>
          </wp:positionV>
          <wp:extent cx="624840" cy="624840"/>
          <wp:effectExtent l="0" t="0" r="381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Logosm2 120x117.jpg"/>
                  <pic:cNvPicPr/>
                </pic:nvPicPr>
                <pic:blipFill>
                  <a:blip r:embed="rId2">
                    <a:extLst>
                      <a:ext uri="{28A0092B-C50C-407E-A947-70E740481C1C}">
                        <a14:useLocalDpi xmlns:a14="http://schemas.microsoft.com/office/drawing/2010/main" val="0"/>
                      </a:ext>
                    </a:extLst>
                  </a:blip>
                  <a:stretch>
                    <a:fillRect/>
                  </a:stretch>
                </pic:blipFill>
                <pic:spPr>
                  <a:xfrm>
                    <a:off x="0" y="0"/>
                    <a:ext cx="624840" cy="624840"/>
                  </a:xfrm>
                  <a:prstGeom prst="rect">
                    <a:avLst/>
                  </a:prstGeom>
                </pic:spPr>
              </pic:pic>
            </a:graphicData>
          </a:graphic>
          <wp14:sizeRelH relativeFrom="page">
            <wp14:pctWidth>0</wp14:pctWidth>
          </wp14:sizeRelH>
          <wp14:sizeRelV relativeFrom="page">
            <wp14:pctHeight>0</wp14:pctHeight>
          </wp14:sizeRelV>
        </wp:anchor>
      </w:drawing>
    </w:r>
  </w:p>
  <w:p w14:paraId="3BD18DFE" w14:textId="77777777" w:rsidR="00E85786" w:rsidRPr="000D0713" w:rsidRDefault="00E85786" w:rsidP="00E85786">
    <w:pPr>
      <w:widowControl w:val="0"/>
      <w:jc w:val="center"/>
      <w:rPr>
        <w:rFonts w:ascii="Century Gothic" w:hAnsi="Century Gothic"/>
        <w:bCs/>
        <w:kern w:val="28"/>
        <w:sz w:val="18"/>
        <w:szCs w:val="18"/>
        <w14:cntxtAlts/>
      </w:rPr>
    </w:pPr>
    <w:r w:rsidRPr="000D0713">
      <w:rPr>
        <w:rFonts w:ascii="Century Gothic" w:hAnsi="Century Gothic"/>
        <w:bCs/>
        <w:kern w:val="28"/>
        <w:sz w:val="18"/>
        <w:szCs w:val="18"/>
        <w14:cntxtAlts/>
      </w:rPr>
      <w:t>Andrew Jackson Building</w:t>
    </w:r>
    <w:r w:rsidR="000D0713" w:rsidRPr="000D0713">
      <w:rPr>
        <w:rFonts w:ascii="Century Gothic" w:hAnsi="Century Gothic"/>
        <w:bCs/>
        <w:kern w:val="28"/>
        <w:sz w:val="18"/>
        <w:szCs w:val="18"/>
        <w14:cntxtAlts/>
      </w:rPr>
      <w:t xml:space="preserve"> Third Floor</w:t>
    </w:r>
    <w:r w:rsidRPr="000D0713">
      <w:rPr>
        <w:rFonts w:ascii="Century Gothic" w:hAnsi="Century Gothic"/>
        <w:bCs/>
        <w:kern w:val="28"/>
        <w:sz w:val="18"/>
        <w:szCs w:val="18"/>
        <w14:cntxtAlts/>
      </w:rPr>
      <w:t xml:space="preserve"> </w:t>
    </w:r>
    <w:r w:rsidR="00116730" w:rsidRPr="000D0713">
      <w:rPr>
        <w:rFonts w:ascii="Century Gothic" w:hAnsi="Century Gothic"/>
        <w:bCs/>
        <w:kern w:val="28"/>
        <w:sz w:val="18"/>
        <w:szCs w:val="18"/>
        <w14:cntxtAlts/>
      </w:rPr>
      <w:t xml:space="preserve">- </w:t>
    </w:r>
    <w:r w:rsidR="00116730">
      <w:rPr>
        <w:rFonts w:ascii="Century Gothic" w:hAnsi="Century Gothic"/>
        <w:bCs/>
        <w:kern w:val="28"/>
        <w:sz w:val="18"/>
        <w:szCs w:val="18"/>
        <w14:cntxtAlts/>
      </w:rPr>
      <w:t>502</w:t>
    </w:r>
    <w:r w:rsidRPr="000D0713">
      <w:rPr>
        <w:rFonts w:ascii="Century Gothic" w:hAnsi="Century Gothic"/>
        <w:bCs/>
        <w:kern w:val="28"/>
        <w:sz w:val="18"/>
        <w:szCs w:val="18"/>
        <w14:cntxtAlts/>
      </w:rPr>
      <w:t xml:space="preserve"> Deaderick St.</w:t>
    </w:r>
    <w:r w:rsidR="000D0713">
      <w:rPr>
        <w:rFonts w:ascii="Century Gothic" w:hAnsi="Century Gothic"/>
        <w:bCs/>
        <w:kern w:val="28"/>
        <w:sz w:val="18"/>
        <w:szCs w:val="18"/>
        <w14:cntxtAlts/>
      </w:rPr>
      <w:t xml:space="preserve">  - </w:t>
    </w:r>
    <w:r w:rsidRPr="000D0713">
      <w:rPr>
        <w:rFonts w:ascii="Century Gothic" w:hAnsi="Century Gothic"/>
        <w:bCs/>
        <w:kern w:val="28"/>
        <w:sz w:val="18"/>
        <w:szCs w:val="18"/>
        <w14:cntxtAlts/>
      </w:rPr>
      <w:t xml:space="preserve"> Nashville, TN 37243</w:t>
    </w:r>
  </w:p>
  <w:p w14:paraId="71412056" w14:textId="77777777" w:rsidR="00DE748B" w:rsidRPr="00FC1DB8" w:rsidRDefault="00E85786" w:rsidP="00E85786">
    <w:pPr>
      <w:jc w:val="center"/>
      <w:rPr>
        <w:rFonts w:ascii="Century Gothic" w:hAnsi="Century Gothic"/>
        <w:sz w:val="18"/>
        <w:szCs w:val="18"/>
        <w:lang w:val="en"/>
      </w:rPr>
    </w:pPr>
    <w:hyperlink r:id="rId3" w:history="1">
      <w:r w:rsidRPr="000D0713">
        <w:rPr>
          <w:rStyle w:val="Hyperlink"/>
          <w:rFonts w:ascii="Century Gothic" w:hAnsi="Century Gothic"/>
          <w:bCs/>
          <w:kern w:val="28"/>
          <w:sz w:val="18"/>
          <w:szCs w:val="18"/>
          <w14:cntxtAlts/>
        </w:rPr>
        <w:t>THDA.org</w:t>
      </w:r>
    </w:hyperlink>
    <w:r w:rsidR="000D0713">
      <w:rPr>
        <w:rStyle w:val="Hyperlink"/>
        <w:rFonts w:ascii="Century Gothic" w:hAnsi="Century Gothic"/>
        <w:bCs/>
        <w:kern w:val="28"/>
        <w:sz w:val="18"/>
        <w:szCs w:val="18"/>
        <w14:cntxtAlts/>
      </w:rPr>
      <w:t xml:space="preserve"> </w:t>
    </w:r>
    <w:r w:rsidR="00F654AD">
      <w:rPr>
        <w:rFonts w:ascii="Century Gothic" w:hAnsi="Century Gothic"/>
        <w:bCs/>
        <w:kern w:val="28"/>
        <w:sz w:val="18"/>
        <w:szCs w:val="18"/>
        <w14:cntxtAlts/>
      </w:rPr>
      <w:t xml:space="preserve"> -</w:t>
    </w:r>
    <w:r w:rsidR="000D0713">
      <w:rPr>
        <w:rFonts w:ascii="Century Gothic" w:hAnsi="Century Gothic"/>
        <w:bCs/>
        <w:kern w:val="28"/>
        <w:sz w:val="18"/>
        <w:szCs w:val="18"/>
        <w14:cntxtAlts/>
      </w:rPr>
      <w:t xml:space="preserve"> </w:t>
    </w:r>
    <w:r w:rsidRPr="000D0713">
      <w:rPr>
        <w:rFonts w:ascii="Century Gothic" w:hAnsi="Century Gothic"/>
        <w:sz w:val="18"/>
        <w:szCs w:val="18"/>
      </w:rPr>
      <w:t>(615) 815-</w:t>
    </w:r>
    <w:r w:rsidR="00116730" w:rsidRPr="000D0713">
      <w:rPr>
        <w:rFonts w:ascii="Century Gothic" w:hAnsi="Century Gothic"/>
        <w:sz w:val="18"/>
        <w:szCs w:val="18"/>
      </w:rPr>
      <w:t>2200</w:t>
    </w:r>
    <w:r w:rsidR="00116730">
      <w:rPr>
        <w:rFonts w:ascii="Century Gothic" w:hAnsi="Century Gothic"/>
        <w:sz w:val="18"/>
        <w:szCs w:val="18"/>
      </w:rPr>
      <w:t xml:space="preserve"> </w:t>
    </w:r>
    <w:r w:rsidR="00116730" w:rsidRPr="000D0713">
      <w:rPr>
        <w:rFonts w:ascii="Century Gothic" w:hAnsi="Century Gothic"/>
        <w:sz w:val="18"/>
        <w:szCs w:val="18"/>
      </w:rPr>
      <w:t>-</w:t>
    </w:r>
    <w:r w:rsidRPr="000D0713">
      <w:rPr>
        <w:rFonts w:ascii="Century Gothic" w:hAnsi="Century Gothic"/>
        <w:sz w:val="18"/>
        <w:szCs w:val="18"/>
      </w:rPr>
      <w:t xml:space="preserve"> </w:t>
    </w:r>
    <w:r w:rsidR="000D0713">
      <w:rPr>
        <w:rFonts w:ascii="Century Gothic" w:hAnsi="Century Gothic"/>
        <w:sz w:val="18"/>
        <w:szCs w:val="18"/>
      </w:rPr>
      <w:t xml:space="preserve"> </w:t>
    </w:r>
    <w:r w:rsidRPr="00FC1DB8">
      <w:rPr>
        <w:rFonts w:ascii="Century Gothic" w:hAnsi="Century Gothic"/>
        <w:sz w:val="18"/>
        <w:szCs w:val="18"/>
        <w:lang w:val="en"/>
      </w:rPr>
      <w:t>Toll Free: 800-228-THDA</w:t>
    </w:r>
  </w:p>
  <w:p w14:paraId="6A8285FD" w14:textId="77777777" w:rsidR="00FC1DB8" w:rsidRPr="00FC1DB8" w:rsidRDefault="00FC1DB8" w:rsidP="00FC1DB8">
    <w:pPr>
      <w:tabs>
        <w:tab w:val="left" w:pos="9360"/>
      </w:tabs>
      <w:jc w:val="center"/>
      <w:rPr>
        <w:rFonts w:ascii="Century Gothic" w:hAnsi="Century Gothic"/>
        <w:sz w:val="18"/>
        <w:szCs w:val="18"/>
        <w:lang w:val="en"/>
      </w:rPr>
    </w:pPr>
  </w:p>
  <w:p w14:paraId="2C5B39C4" w14:textId="77777777" w:rsidR="00FC1DB8" w:rsidRPr="00FC1DB8" w:rsidRDefault="00FC1DB8" w:rsidP="00E85786">
    <w:pPr>
      <w:jc w:val="center"/>
      <w:rPr>
        <w:rFonts w:ascii="Century Gothic" w:hAnsi="Century Gothic"/>
        <w:sz w:val="18"/>
        <w:szCs w:val="18"/>
      </w:rPr>
    </w:pPr>
    <w:r w:rsidRPr="00FC1DB8">
      <w:rPr>
        <w:rFonts w:ascii="Century Gothic" w:hAnsi="Century Gothic"/>
        <w:sz w:val="18"/>
        <w:szCs w:val="18"/>
      </w:rPr>
      <w:t>THDA is an equal opportunity, equal access, affirmative action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20074" w14:textId="77777777" w:rsidR="00D8326F" w:rsidRDefault="00D8326F">
      <w:r>
        <w:separator/>
      </w:r>
    </w:p>
  </w:footnote>
  <w:footnote w:type="continuationSeparator" w:id="0">
    <w:p w14:paraId="441AD47D" w14:textId="77777777" w:rsidR="00D8326F" w:rsidRDefault="00D83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273E2" w14:textId="77777777" w:rsidR="00DE748B" w:rsidRDefault="00DE748B" w:rsidP="001B6EB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DFEFC" w14:textId="77777777" w:rsidR="004224AA" w:rsidRDefault="000D0713" w:rsidP="000D0713">
    <w:pPr>
      <w:pStyle w:val="Header"/>
      <w:jc w:val="right"/>
    </w:pPr>
    <w:r>
      <w:rPr>
        <w:noProof/>
      </w:rPr>
      <w:drawing>
        <wp:anchor distT="0" distB="0" distL="114300" distR="114300" simplePos="0" relativeHeight="251662336" behindDoc="0" locked="0" layoutInCell="1" allowOverlap="1" wp14:anchorId="53AD6784" wp14:editId="3E6917E2">
          <wp:simplePos x="0" y="0"/>
          <wp:positionH relativeFrom="column">
            <wp:posOffset>3305175</wp:posOffset>
          </wp:positionH>
          <wp:positionV relativeFrom="paragraph">
            <wp:posOffset>0</wp:posOffset>
          </wp:positionV>
          <wp:extent cx="2638425" cy="793501"/>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THD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8425" cy="793501"/>
                  </a:xfrm>
                  <a:prstGeom prst="rect">
                    <a:avLst/>
                  </a:prstGeom>
                </pic:spPr>
              </pic:pic>
            </a:graphicData>
          </a:graphic>
          <wp14:sizeRelH relativeFrom="page">
            <wp14:pctWidth>0</wp14:pctWidth>
          </wp14:sizeRelH>
          <wp14:sizeRelV relativeFrom="page">
            <wp14:pctHeight>0</wp14:pctHeight>
          </wp14:sizeRelV>
        </wp:anchor>
      </w:drawing>
    </w:r>
  </w:p>
  <w:p w14:paraId="24BBBF1F" w14:textId="77777777" w:rsidR="000D0713" w:rsidRDefault="000D0713" w:rsidP="000D0713">
    <w:pPr>
      <w:pStyle w:val="Header"/>
      <w:rPr>
        <w:b/>
      </w:rPr>
    </w:pPr>
  </w:p>
  <w:p w14:paraId="519FDD3B" w14:textId="77777777" w:rsidR="00DE748B" w:rsidRPr="00652A52" w:rsidRDefault="000847B7" w:rsidP="000D0713">
    <w:pPr>
      <w:pStyle w:val="Header"/>
      <w:rPr>
        <w:rFonts w:ascii="Century Gothic" w:hAnsi="Century Gothic"/>
        <w:b/>
      </w:rPr>
    </w:pPr>
    <w:r w:rsidRPr="00652A52">
      <w:rPr>
        <w:rFonts w:ascii="Century Gothic" w:hAnsi="Century Gothic"/>
        <w:b/>
      </w:rPr>
      <w:t>Ralph M. Perrey</w:t>
    </w:r>
    <w:r w:rsidR="000D0713" w:rsidRPr="00652A52">
      <w:rPr>
        <w:rFonts w:ascii="Century Gothic" w:hAnsi="Century Gothic"/>
        <w:b/>
      </w:rPr>
      <w:t xml:space="preserve">, </w:t>
    </w:r>
    <w:r w:rsidR="00DE748B" w:rsidRPr="00652A52">
      <w:rPr>
        <w:rFonts w:ascii="Century Gothic" w:hAnsi="Century Gothic"/>
        <w:b/>
      </w:rPr>
      <w:t>Executive Director</w:t>
    </w:r>
  </w:p>
  <w:p w14:paraId="7CF6F985" w14:textId="77777777" w:rsidR="00DE748B" w:rsidRDefault="00DE748B" w:rsidP="00AF44FA">
    <w:pPr>
      <w:pStyle w:val="Header"/>
      <w:jc w:val="right"/>
    </w:pPr>
  </w:p>
  <w:p w14:paraId="29CF6265" w14:textId="77777777" w:rsidR="000D0713" w:rsidRDefault="000D0713" w:rsidP="00AF44FA">
    <w:pPr>
      <w:pStyle w:val="Header"/>
      <w:jc w:val="right"/>
    </w:pPr>
  </w:p>
  <w:p w14:paraId="13FE98EE" w14:textId="77777777" w:rsidR="000D0713" w:rsidRDefault="000D0713" w:rsidP="00AF44FA">
    <w:pPr>
      <w:pStyle w:val="Header"/>
      <w:jc w:val="right"/>
    </w:pPr>
  </w:p>
  <w:p w14:paraId="293DACF1" w14:textId="77777777" w:rsidR="000D0713" w:rsidRDefault="000D0713" w:rsidP="00AF44F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94C64"/>
    <w:multiLevelType w:val="hybridMultilevel"/>
    <w:tmpl w:val="3B627E9E"/>
    <w:lvl w:ilvl="0" w:tplc="0409000F">
      <w:start w:val="1"/>
      <w:numFmt w:val="decimal"/>
      <w:lvlText w:val="%1."/>
      <w:lvlJc w:val="left"/>
      <w:pPr>
        <w:tabs>
          <w:tab w:val="num" w:pos="720"/>
        </w:tabs>
        <w:ind w:left="720" w:hanging="360"/>
      </w:pPr>
      <w:rPr>
        <w:rFonts w:hint="default"/>
      </w:rPr>
    </w:lvl>
    <w:lvl w:ilvl="1" w:tplc="DEE484F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A626084"/>
    <w:multiLevelType w:val="hybridMultilevel"/>
    <w:tmpl w:val="75FE1B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FE7680"/>
    <w:multiLevelType w:val="hybridMultilevel"/>
    <w:tmpl w:val="564E6CF6"/>
    <w:lvl w:ilvl="0" w:tplc="7CB48C7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DEA6BCE"/>
    <w:multiLevelType w:val="hybridMultilevel"/>
    <w:tmpl w:val="C720A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0065361">
    <w:abstractNumId w:val="2"/>
  </w:num>
  <w:num w:numId="2" w16cid:durableId="1720207535">
    <w:abstractNumId w:val="0"/>
  </w:num>
  <w:num w:numId="3" w16cid:durableId="2097363963">
    <w:abstractNumId w:val="1"/>
  </w:num>
  <w:num w:numId="4" w16cid:durableId="2114671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27B"/>
    <w:rsid w:val="00030668"/>
    <w:rsid w:val="00060B42"/>
    <w:rsid w:val="000847B7"/>
    <w:rsid w:val="0008615E"/>
    <w:rsid w:val="000C5448"/>
    <w:rsid w:val="000C622A"/>
    <w:rsid w:val="000D0713"/>
    <w:rsid w:val="000D7C62"/>
    <w:rsid w:val="00103569"/>
    <w:rsid w:val="00106E25"/>
    <w:rsid w:val="00116730"/>
    <w:rsid w:val="001825A3"/>
    <w:rsid w:val="001B4F6F"/>
    <w:rsid w:val="001B6EBD"/>
    <w:rsid w:val="001C00BD"/>
    <w:rsid w:val="001E027B"/>
    <w:rsid w:val="001E78AB"/>
    <w:rsid w:val="002117DD"/>
    <w:rsid w:val="00211A62"/>
    <w:rsid w:val="00257F7A"/>
    <w:rsid w:val="00293BE2"/>
    <w:rsid w:val="002B316D"/>
    <w:rsid w:val="00325584"/>
    <w:rsid w:val="0033511F"/>
    <w:rsid w:val="003A4FE7"/>
    <w:rsid w:val="003C25F4"/>
    <w:rsid w:val="004224AA"/>
    <w:rsid w:val="00435E62"/>
    <w:rsid w:val="004514BF"/>
    <w:rsid w:val="004864A0"/>
    <w:rsid w:val="004F233D"/>
    <w:rsid w:val="00542786"/>
    <w:rsid w:val="006129F1"/>
    <w:rsid w:val="00652A52"/>
    <w:rsid w:val="006A5DBD"/>
    <w:rsid w:val="006E540D"/>
    <w:rsid w:val="0076235A"/>
    <w:rsid w:val="00794D3B"/>
    <w:rsid w:val="007E27FB"/>
    <w:rsid w:val="007F4614"/>
    <w:rsid w:val="007F56C2"/>
    <w:rsid w:val="00801AC1"/>
    <w:rsid w:val="00835C55"/>
    <w:rsid w:val="0087686B"/>
    <w:rsid w:val="008A1653"/>
    <w:rsid w:val="008A717C"/>
    <w:rsid w:val="00917DFE"/>
    <w:rsid w:val="00920353"/>
    <w:rsid w:val="00A00FEE"/>
    <w:rsid w:val="00A04AA4"/>
    <w:rsid w:val="00A21FF0"/>
    <w:rsid w:val="00A3180C"/>
    <w:rsid w:val="00AB6CFE"/>
    <w:rsid w:val="00AC59EC"/>
    <w:rsid w:val="00AF44FA"/>
    <w:rsid w:val="00AF7D40"/>
    <w:rsid w:val="00B60AAE"/>
    <w:rsid w:val="00B7425E"/>
    <w:rsid w:val="00B949A8"/>
    <w:rsid w:val="00B95385"/>
    <w:rsid w:val="00C30ECA"/>
    <w:rsid w:val="00C40563"/>
    <w:rsid w:val="00C40A89"/>
    <w:rsid w:val="00C86FF7"/>
    <w:rsid w:val="00CC4308"/>
    <w:rsid w:val="00CE6841"/>
    <w:rsid w:val="00CF1C0F"/>
    <w:rsid w:val="00D14354"/>
    <w:rsid w:val="00D8326F"/>
    <w:rsid w:val="00DE748B"/>
    <w:rsid w:val="00E05342"/>
    <w:rsid w:val="00E6524F"/>
    <w:rsid w:val="00E77595"/>
    <w:rsid w:val="00E81D39"/>
    <w:rsid w:val="00E85786"/>
    <w:rsid w:val="00EA4B77"/>
    <w:rsid w:val="00EE482F"/>
    <w:rsid w:val="00EF7B9C"/>
    <w:rsid w:val="00F11009"/>
    <w:rsid w:val="00F30FB7"/>
    <w:rsid w:val="00F654AD"/>
    <w:rsid w:val="00F9027D"/>
    <w:rsid w:val="00FC1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F04EEE"/>
  <w15:docId w15:val="{EE46D8DC-E4B5-4428-9EE9-737244BA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E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B6EBD"/>
    <w:pPr>
      <w:tabs>
        <w:tab w:val="center" w:pos="4320"/>
        <w:tab w:val="right" w:pos="8640"/>
      </w:tabs>
    </w:pPr>
  </w:style>
  <w:style w:type="paragraph" w:styleId="Footer">
    <w:name w:val="footer"/>
    <w:basedOn w:val="Normal"/>
    <w:link w:val="FooterChar"/>
    <w:uiPriority w:val="99"/>
    <w:rsid w:val="001B6EBD"/>
    <w:pPr>
      <w:tabs>
        <w:tab w:val="center" w:pos="4320"/>
        <w:tab w:val="right" w:pos="8640"/>
      </w:tabs>
    </w:pPr>
  </w:style>
  <w:style w:type="paragraph" w:styleId="List">
    <w:name w:val="List"/>
    <w:basedOn w:val="Normal"/>
    <w:rsid w:val="001B6EBD"/>
    <w:pPr>
      <w:ind w:left="360" w:hanging="360"/>
    </w:pPr>
  </w:style>
  <w:style w:type="paragraph" w:styleId="List2">
    <w:name w:val="List 2"/>
    <w:basedOn w:val="Normal"/>
    <w:rsid w:val="001B6EBD"/>
    <w:pPr>
      <w:ind w:left="720" w:hanging="360"/>
    </w:pPr>
  </w:style>
  <w:style w:type="paragraph" w:styleId="BodyText">
    <w:name w:val="Body Text"/>
    <w:basedOn w:val="Normal"/>
    <w:rsid w:val="001B6EBD"/>
    <w:pPr>
      <w:spacing w:after="120"/>
    </w:pPr>
  </w:style>
  <w:style w:type="character" w:styleId="PageNumber">
    <w:name w:val="page number"/>
    <w:basedOn w:val="DefaultParagraphFont"/>
    <w:rsid w:val="00AF44FA"/>
  </w:style>
  <w:style w:type="character" w:customStyle="1" w:styleId="FooterChar">
    <w:name w:val="Footer Char"/>
    <w:basedOn w:val="DefaultParagraphFont"/>
    <w:link w:val="Footer"/>
    <w:uiPriority w:val="99"/>
    <w:rsid w:val="006E540D"/>
    <w:rPr>
      <w:sz w:val="24"/>
      <w:szCs w:val="24"/>
    </w:rPr>
  </w:style>
  <w:style w:type="paragraph" w:styleId="BalloonText">
    <w:name w:val="Balloon Text"/>
    <w:basedOn w:val="Normal"/>
    <w:link w:val="BalloonTextChar"/>
    <w:uiPriority w:val="99"/>
    <w:semiHidden/>
    <w:unhideWhenUsed/>
    <w:rsid w:val="006E540D"/>
    <w:rPr>
      <w:rFonts w:ascii="Tahoma" w:hAnsi="Tahoma" w:cs="Tahoma"/>
      <w:sz w:val="16"/>
      <w:szCs w:val="16"/>
    </w:rPr>
  </w:style>
  <w:style w:type="character" w:customStyle="1" w:styleId="BalloonTextChar">
    <w:name w:val="Balloon Text Char"/>
    <w:basedOn w:val="DefaultParagraphFont"/>
    <w:link w:val="BalloonText"/>
    <w:uiPriority w:val="99"/>
    <w:semiHidden/>
    <w:rsid w:val="006E540D"/>
    <w:rPr>
      <w:rFonts w:ascii="Tahoma" w:hAnsi="Tahoma" w:cs="Tahoma"/>
      <w:sz w:val="16"/>
      <w:szCs w:val="16"/>
    </w:rPr>
  </w:style>
  <w:style w:type="character" w:styleId="Hyperlink">
    <w:name w:val="Hyperlink"/>
    <w:basedOn w:val="DefaultParagraphFont"/>
    <w:uiPriority w:val="99"/>
    <w:unhideWhenUsed/>
    <w:rsid w:val="00F11009"/>
    <w:rPr>
      <w:color w:val="0000FF" w:themeColor="hyperlink"/>
      <w:u w:val="single"/>
    </w:rPr>
  </w:style>
  <w:style w:type="table" w:styleId="TableGrid">
    <w:name w:val="Table Grid"/>
    <w:basedOn w:val="TableNormal"/>
    <w:rsid w:val="00A04AA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00FEE"/>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E85786"/>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7945">
      <w:bodyDiv w:val="1"/>
      <w:marLeft w:val="0"/>
      <w:marRight w:val="0"/>
      <w:marTop w:val="0"/>
      <w:marBottom w:val="0"/>
      <w:divBdr>
        <w:top w:val="none" w:sz="0" w:space="0" w:color="auto"/>
        <w:left w:val="none" w:sz="0" w:space="0" w:color="auto"/>
        <w:bottom w:val="none" w:sz="0" w:space="0" w:color="auto"/>
        <w:right w:val="none" w:sz="0" w:space="0" w:color="auto"/>
      </w:divBdr>
    </w:div>
    <w:div w:id="136455157">
      <w:bodyDiv w:val="1"/>
      <w:marLeft w:val="0"/>
      <w:marRight w:val="0"/>
      <w:marTop w:val="0"/>
      <w:marBottom w:val="0"/>
      <w:divBdr>
        <w:top w:val="none" w:sz="0" w:space="0" w:color="auto"/>
        <w:left w:val="none" w:sz="0" w:space="0" w:color="auto"/>
        <w:bottom w:val="none" w:sz="0" w:space="0" w:color="auto"/>
        <w:right w:val="none" w:sz="0" w:space="0" w:color="auto"/>
      </w:divBdr>
    </w:div>
    <w:div w:id="572813929">
      <w:bodyDiv w:val="1"/>
      <w:marLeft w:val="0"/>
      <w:marRight w:val="0"/>
      <w:marTop w:val="0"/>
      <w:marBottom w:val="0"/>
      <w:divBdr>
        <w:top w:val="none" w:sz="0" w:space="0" w:color="auto"/>
        <w:left w:val="none" w:sz="0" w:space="0" w:color="auto"/>
        <w:bottom w:val="none" w:sz="0" w:space="0" w:color="auto"/>
        <w:right w:val="none" w:sz="0" w:space="0" w:color="auto"/>
      </w:divBdr>
    </w:div>
    <w:div w:id="120975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THDA.org" TargetMode="External"/><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E6AA9ACFC34F4BA1E3EF033DAAD7BC" ma:contentTypeVersion="5" ma:contentTypeDescription="Create a new document." ma:contentTypeScope="" ma:versionID="57cc299a5127e64fb8fe2f1602e8e8ec">
  <xsd:schema xmlns:xsd="http://www.w3.org/2001/XMLSchema" xmlns:xs="http://www.w3.org/2001/XMLSchema" xmlns:p="http://schemas.microsoft.com/office/2006/metadata/properties" xmlns:ns3="7cce8003-bb2e-4a84-b013-ef7347fa738b" xmlns:ns4="http://schemas.microsoft.com/sharepoint/v4" targetNamespace="http://schemas.microsoft.com/office/2006/metadata/properties" ma:root="true" ma:fieldsID="d8248f1e961b6114bbc98caa9c2ef573" ns3:_="" ns4:_="">
    <xsd:import namespace="7cce8003-bb2e-4a84-b013-ef7347fa738b"/>
    <xsd:import namespace="http://schemas.microsoft.com/sharepoint/v4"/>
    <xsd:element name="properties">
      <xsd:complexType>
        <xsd:sequence>
          <xsd:element name="documentManagement">
            <xsd:complexType>
              <xsd:all>
                <xsd:element ref="ns3:THDA_x0020_Departmen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e8003-bb2e-4a84-b013-ef7347fa738b" elementFormDefault="qualified">
    <xsd:import namespace="http://schemas.microsoft.com/office/2006/documentManagement/types"/>
    <xsd:import namespace="http://schemas.microsoft.com/office/infopath/2007/PartnerControls"/>
    <xsd:element name="THDA_x0020_Department" ma:index="9" nillable="true" ma:displayName="THDA Department" ma:format="Dropdown" ma:indexed="true" ma:internalName="THDA_x0020_Department">
      <xsd:simpleType>
        <xsd:restriction base="dms:Choice">
          <xsd:enumeration value="ACCT"/>
          <xsd:enumeration value="COMM"/>
          <xsd:enumeration value="CP"/>
          <xsd:enumeration value="EX"/>
          <xsd:enumeration value="FN"/>
          <xsd:enumeration value="HR"/>
          <xsd:enumeration value="IA"/>
          <xsd:enumeration value="IGA"/>
          <xsd:enumeration value="IT"/>
          <xsd:enumeration value="LG"/>
          <xsd:enumeration value="MD"/>
          <xsd:enumeration value="OPS"/>
          <xsd:enumeration value="PA"/>
          <xsd:enumeration value="RP"/>
          <xsd:enumeration value="S8CA"/>
          <xsd:enumeration value="S8RA"/>
          <xsd:enumeration value="SFLO"/>
          <xsd:enumeration value="SFLS"/>
          <xsd:enumeration value="SLSP"/>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HDA_x0020_Department xmlns="7cce8003-bb2e-4a84-b013-ef7347fa738b">COMM</THDA_x0020_Depart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287EF3-B09A-468A-ABBC-8CFA86DA7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ce8003-bb2e-4a84-b013-ef7347fa738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B7257-F693-4406-8641-B3AB80CB29D4}">
  <ds:schemaRefs>
    <ds:schemaRef ds:uri="http://schemas.microsoft.com/office/2006/metadata/properties"/>
    <ds:schemaRef ds:uri="7cce8003-bb2e-4a84-b013-ef7347fa738b"/>
    <ds:schemaRef ds:uri="http://schemas.microsoft.com/sharepoint/v4"/>
  </ds:schemaRefs>
</ds:datastoreItem>
</file>

<file path=customXml/itemProps3.xml><?xml version="1.0" encoding="utf-8"?>
<ds:datastoreItem xmlns:ds="http://schemas.openxmlformats.org/officeDocument/2006/customXml" ds:itemID="{52317AC8-1632-4995-A12A-C184429FF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THDA 40th Anniversary Letterhead</vt:lpstr>
    </vt:vector>
  </TitlesOfParts>
  <Company>Tennessee Housing Development Agency</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THDA Informal Letterhead/Internal Memo</dc:title>
  <dc:subject>Template</dc:subject>
  <dc:creator>Charmaine Wilde</dc:creator>
  <cp:lastModifiedBy>Jodi Smith</cp:lastModifiedBy>
  <cp:revision>3</cp:revision>
  <cp:lastPrinted>2014-02-26T15:56:00Z</cp:lastPrinted>
  <dcterms:created xsi:type="dcterms:W3CDTF">2025-02-28T15:17:00Z</dcterms:created>
  <dcterms:modified xsi:type="dcterms:W3CDTF">2025-02-28T15:20:00Z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0x01010034E6AA9ACFC34F4BA1E3EF033DAAD7BC</vt:lpwstr>
  </property>
  <property fmtid="{D5CDD505-2E9C-101B-9397-08002B2CF9AE}" pid="3" name="ol_Department">
    <vt:lpwstr>COM</vt:lpwstr>
  </property>
</Properties>
</file>